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DAVID C. MEILE MEMORIAL SCHOLARSHIP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501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APPLICATION FOR HIGHER EDUCATION SCHOLARSHIP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6516113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2200241088867"/>
          <w:szCs w:val="19.882200241088867"/>
          <w:u w:val="none"/>
          <w:shd w:fill="auto" w:val="clear"/>
          <w:vertAlign w:val="baseline"/>
          <w:rtl w:val="0"/>
        </w:rPr>
        <w:t xml:space="preserve">(Established January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2.449951171875" w:line="230.34363269805908" w:lineRule="auto"/>
        <w:ind w:left="0" w:right="138.6572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WHO: Anyone wishing to further their education in a trade field (ex: mechanic welding,  lineman, etc).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87646484375" w:line="240" w:lineRule="auto"/>
        <w:ind w:left="1.91635131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AMOUNT: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The scholarship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will be $500.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51416015625" w:line="240" w:lineRule="auto"/>
        <w:ind w:left="9.58175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CRITERIA: Scholarship, character, commitment, and financial need will all be considered.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501953125" w:line="232.34704971313477" w:lineRule="auto"/>
        <w:ind w:left="0" w:right="438.97705078125" w:firstLine="3.11416625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DEADLINE: In order to be considered, all requested materials must be postmarked on or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before May 1. Due to time constraints upon the committee, late submissions   will not be considered.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0887451171875" w:line="240" w:lineRule="auto"/>
        <w:ind w:left="9.821319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GUIDELINES FOR APPLICATION COMPLETION: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65100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The complete application consists of these elements: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50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(1) The attached application form (page 2 of this form).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501953125" w:line="230.34471988677979" w:lineRule="auto"/>
        <w:ind w:left="0" w:right="10.43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(2) A letter addressed to the David C. Meile Scholarship Committee that includes these   four paragraphs: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870361328125" w:line="240" w:lineRule="auto"/>
        <w:ind w:left="1448.62365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a. A brief statement about your plans for a trade career.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437042236328" w:lineRule="auto"/>
        <w:ind w:left="1440" w:right="404.822998046875" w:hanging="0.239562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b. A discussion of whom or what inspired your desire to want to pick this   career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888671875" w:line="230.34421920776367" w:lineRule="auto"/>
        <w:ind w:left="1440" w:right="7.27783203125" w:firstLine="8.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c. A list of important school, extracurricular, and personal activities and   awards, honors, offices held, community service projects, etc., from the last   two years that reflect your interests and commitment.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888671875" w:line="230.34421920776367" w:lineRule="auto"/>
        <w:ind w:left="1440" w:right="11.39892578125" w:firstLine="7.90496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d. In your opinion, why should you be a recipient of this scholarship? Take   this opportunity to explain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circumstances that you would like the selection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committee to consider.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2.0870971679688" w:line="230.343918800354" w:lineRule="auto"/>
        <w:ind w:left="0" w:right="0" w:firstLine="12.456359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SUBMISSION: The completed application should be hand-delivered to the   Ulysses High School Counselors or mailed to the address below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single"/>
          <w:shd w:fill="auto" w:val="clear"/>
          <w:vertAlign w:val="baseline"/>
          <w:rtl w:val="0"/>
        </w:rPr>
        <w:t xml:space="preserve">on or 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single"/>
          <w:shd w:fill="auto" w:val="clear"/>
          <w:vertAlign w:val="baseline"/>
          <w:rtl w:val="0"/>
        </w:rPr>
        <w:t xml:space="preserve">ay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: or mail to: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89172363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David C. Meile Memorial Scholarship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C/O Shandra Meile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1109 Ulysses Parkway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Ulysses, Kansas 67880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3.95454978942871"/>
          <w:szCs w:val="23.954549789428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DAVID C. MEILE MEMORIAL SCHOLARSHIP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501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APPLICATION FOR HIGHER EDUCATION SCHOLARSHIP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2.375488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2200241088867"/>
          <w:szCs w:val="19.882200241088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2200241088867"/>
          <w:szCs w:val="19.882200241088867"/>
          <w:u w:val="none"/>
          <w:shd w:fill="auto" w:val="clear"/>
          <w:vertAlign w:val="baseline"/>
          <w:rtl w:val="0"/>
        </w:rPr>
        <w:t xml:space="preserve">Page 2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5087890625" w:line="660.9862518310547" w:lineRule="auto"/>
        <w:ind w:left="54.716339111328125" w:right="64.09423828125" w:firstLine="8.6372375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Name _______________________________________ Date_____________________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5087890625" w:line="660.9862518310547" w:lineRule="auto"/>
        <w:ind w:left="54.716339111328125" w:right="64.09423828125" w:firstLine="8.6372375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Address: (Street or P. O. Box) _____________________________________________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060302734375" w:line="600.8969306945801" w:lineRule="auto"/>
        <w:ind w:left="5.988616943359375" w:right="35.1806640625" w:hanging="5.98861694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(City, State, Zip Code) __________________________________________________  Phone_____________________ E-Mail _____________________________________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8360595703125" w:line="230.34421920776367" w:lineRule="auto"/>
        <w:ind w:left="1.916351318359375" w:right="258.388671875" w:firstLine="2.1559143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Please provide names of two references (not relatives) that the Committee may contact to learn  more about your character, aptitude, and/or experience in your desired trade profession: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48779296875" w:line="483.7072563171387" w:lineRule="auto"/>
        <w:ind w:left="4.072265625" w:right="36.3696289062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Reference ___________________________________ Phone number______________  Relationship to Applicant __________________________________________________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48779296875" w:line="483.7072563171387" w:lineRule="auto"/>
        <w:ind w:left="4.072265625" w:right="36.3696289062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2200241088867"/>
          <w:szCs w:val="19.882200241088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Reference __________________________________ Phone number_______________  Relationship to Applicant __________________________________________________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2200241088867"/>
          <w:szCs w:val="19.882200241088867"/>
          <w:u w:val="none"/>
          <w:shd w:fill="auto" w:val="clear"/>
          <w:vertAlign w:val="baseline"/>
          <w:rtl w:val="0"/>
        </w:rPr>
        <w:t xml:space="preserve">Established January 2021) </w:t>
      </w:r>
    </w:p>
    <w:sectPr>
      <w:pgSz w:h="15840" w:w="12240" w:orient="portrait"/>
      <w:pgMar w:bottom="1440" w:top="705.6" w:left="1440" w:right="1353.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